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2350A" w14:textId="2B0684C3" w:rsidR="003B0CD2" w:rsidRDefault="004E70A4" w:rsidP="004E70A4">
      <w:pPr>
        <w:autoSpaceDE w:val="0"/>
        <w:autoSpaceDN w:val="0"/>
        <w:adjustRightInd w:val="0"/>
        <w:ind w:hanging="709"/>
        <w:rPr>
          <w:rFonts w:ascii="Calibri" w:eastAsia="Calibri" w:hAnsi="Calibri" w:cs="Calibri"/>
          <w:b/>
          <w:bCs/>
          <w:sz w:val="36"/>
          <w:szCs w:val="36"/>
          <w:lang w:val="de-CH" w:eastAsia="en-US"/>
        </w:rPr>
      </w:pPr>
      <w:r>
        <w:rPr>
          <w:rFonts w:ascii="Calibri" w:eastAsia="Calibri" w:hAnsi="Calibri" w:cs="Calibri"/>
          <w:b/>
          <w:bCs/>
          <w:noProof/>
          <w:sz w:val="36"/>
          <w:szCs w:val="36"/>
          <w:lang w:val="de-CH" w:eastAsia="de-CH"/>
        </w:rPr>
        <w:drawing>
          <wp:inline distT="0" distB="0" distL="0" distR="0" wp14:anchorId="78530C7E" wp14:editId="04788370">
            <wp:extent cx="3750945" cy="338455"/>
            <wp:effectExtent l="0" t="0" r="8255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8EB8F" w14:textId="77777777" w:rsidR="00483B52" w:rsidRDefault="00483B52" w:rsidP="00155D50">
      <w:pPr>
        <w:autoSpaceDE w:val="0"/>
        <w:autoSpaceDN w:val="0"/>
        <w:adjustRightInd w:val="0"/>
        <w:ind w:left="993"/>
        <w:outlineLvl w:val="0"/>
        <w:rPr>
          <w:rFonts w:ascii="Century Gothic" w:eastAsia="Calibri" w:hAnsi="Century Gothic" w:cs="Calibri"/>
          <w:b/>
          <w:bCs/>
          <w:sz w:val="36"/>
          <w:szCs w:val="36"/>
          <w:lang w:val="de-CH" w:eastAsia="en-US"/>
        </w:rPr>
      </w:pPr>
    </w:p>
    <w:p w14:paraId="390EAE79" w14:textId="7153CDCF" w:rsidR="00C311E8" w:rsidRPr="00735C1B" w:rsidRDefault="00371E52" w:rsidP="00155D50">
      <w:pPr>
        <w:autoSpaceDE w:val="0"/>
        <w:autoSpaceDN w:val="0"/>
        <w:adjustRightInd w:val="0"/>
        <w:ind w:left="993"/>
        <w:outlineLvl w:val="0"/>
        <w:rPr>
          <w:rFonts w:ascii="Century Gothic" w:eastAsia="Calibri" w:hAnsi="Century Gothic" w:cs="Calibri"/>
          <w:b/>
          <w:bCs/>
          <w:sz w:val="32"/>
          <w:szCs w:val="32"/>
          <w:lang w:val="de-CH" w:eastAsia="en-US"/>
        </w:rPr>
      </w:pPr>
      <w:r>
        <w:rPr>
          <w:rFonts w:ascii="Century Gothic" w:eastAsia="Calibri" w:hAnsi="Century Gothic" w:cs="Calibri"/>
          <w:b/>
          <w:bCs/>
          <w:sz w:val="32"/>
          <w:szCs w:val="32"/>
          <w:lang w:val="de-CH" w:eastAsia="en-US"/>
        </w:rPr>
        <w:t>Bildung schenken</w:t>
      </w:r>
      <w:r w:rsidR="00FB2247" w:rsidRPr="00735C1B">
        <w:rPr>
          <w:rFonts w:ascii="Century Gothic" w:eastAsia="Calibri" w:hAnsi="Century Gothic" w:cs="Calibri"/>
          <w:b/>
          <w:bCs/>
          <w:sz w:val="32"/>
          <w:szCs w:val="32"/>
          <w:lang w:val="de-CH" w:eastAsia="en-US"/>
        </w:rPr>
        <w:t xml:space="preserve"> – </w:t>
      </w:r>
      <w:r w:rsidR="0008021F">
        <w:rPr>
          <w:rFonts w:ascii="Century Gothic" w:eastAsia="Calibri" w:hAnsi="Century Gothic" w:cs="Calibri"/>
          <w:b/>
          <w:bCs/>
          <w:sz w:val="32"/>
          <w:szCs w:val="32"/>
          <w:lang w:val="de-CH" w:eastAsia="en-US"/>
        </w:rPr>
        <w:t>mit einer Klassen-Patenschaft!</w:t>
      </w:r>
      <w:r w:rsidR="00FB2247" w:rsidRPr="00735C1B">
        <w:rPr>
          <w:rFonts w:ascii="Century Gothic" w:eastAsia="Calibri" w:hAnsi="Century Gothic" w:cs="Calibri"/>
          <w:b/>
          <w:bCs/>
          <w:sz w:val="32"/>
          <w:szCs w:val="32"/>
          <w:lang w:val="de-CH" w:eastAsia="en-US"/>
        </w:rPr>
        <w:t xml:space="preserve"> </w:t>
      </w:r>
    </w:p>
    <w:p w14:paraId="0348236A" w14:textId="77777777" w:rsidR="00F750B1" w:rsidRPr="00155D50" w:rsidRDefault="00F750B1" w:rsidP="009A591E">
      <w:pPr>
        <w:autoSpaceDE w:val="0"/>
        <w:autoSpaceDN w:val="0"/>
        <w:adjustRightInd w:val="0"/>
        <w:ind w:left="993"/>
        <w:rPr>
          <w:rFonts w:ascii="Century Gothic" w:eastAsia="Calibri" w:hAnsi="Century Gothic" w:cs="Calibri"/>
          <w:b/>
          <w:bCs/>
          <w:sz w:val="16"/>
          <w:szCs w:val="16"/>
          <w:u w:val="single"/>
          <w:lang w:val="de-CH" w:eastAsia="en-US"/>
        </w:rPr>
      </w:pPr>
    </w:p>
    <w:p w14:paraId="0183499E" w14:textId="0C5BADAD" w:rsidR="00FB2247" w:rsidRPr="00155D50" w:rsidRDefault="00FB2247" w:rsidP="00155D50">
      <w:pPr>
        <w:autoSpaceDE w:val="0"/>
        <w:autoSpaceDN w:val="0"/>
        <w:adjustRightInd w:val="0"/>
        <w:ind w:left="993"/>
        <w:outlineLvl w:val="0"/>
        <w:rPr>
          <w:rFonts w:ascii="Century Gothic" w:eastAsia="Calibri" w:hAnsi="Century Gothic" w:cs="Calibri"/>
          <w:b/>
          <w:sz w:val="22"/>
          <w:szCs w:val="22"/>
          <w:lang w:val="de-CH" w:eastAsia="en-US"/>
        </w:rPr>
      </w:pPr>
      <w:r w:rsidRPr="00155D50">
        <w:rPr>
          <w:rFonts w:ascii="Century Gothic" w:eastAsia="Calibri" w:hAnsi="Century Gothic" w:cs="Calibri"/>
          <w:b/>
          <w:sz w:val="22"/>
          <w:szCs w:val="22"/>
          <w:lang w:val="de-CH" w:eastAsia="en-US"/>
        </w:rPr>
        <w:t>Welc</w:t>
      </w:r>
      <w:r w:rsidR="009A591E" w:rsidRPr="00155D50">
        <w:rPr>
          <w:rFonts w:ascii="Century Gothic" w:eastAsia="Calibri" w:hAnsi="Century Gothic" w:cs="Calibri"/>
          <w:b/>
          <w:sz w:val="22"/>
          <w:szCs w:val="22"/>
          <w:lang w:val="de-CH" w:eastAsia="en-US"/>
        </w:rPr>
        <w:t>he Investition ist nachhaltiger</w:t>
      </w:r>
      <w:r w:rsidRPr="00155D50">
        <w:rPr>
          <w:rFonts w:ascii="Century Gothic" w:eastAsia="Calibri" w:hAnsi="Century Gothic" w:cs="Calibri"/>
          <w:b/>
          <w:sz w:val="22"/>
          <w:szCs w:val="22"/>
          <w:lang w:val="de-CH" w:eastAsia="en-US"/>
        </w:rPr>
        <w:t xml:space="preserve"> als die Investition in </w:t>
      </w:r>
      <w:r w:rsidR="005402BA" w:rsidRPr="00155D50">
        <w:rPr>
          <w:rFonts w:ascii="Century Gothic" w:eastAsia="Calibri" w:hAnsi="Century Gothic" w:cs="Calibri"/>
          <w:b/>
          <w:sz w:val="22"/>
          <w:szCs w:val="22"/>
          <w:lang w:val="de-CH" w:eastAsia="en-US"/>
        </w:rPr>
        <w:t xml:space="preserve">die </w:t>
      </w:r>
      <w:r w:rsidR="00542A49">
        <w:rPr>
          <w:rFonts w:ascii="Century Gothic" w:eastAsia="Calibri" w:hAnsi="Century Gothic" w:cs="Calibri"/>
          <w:b/>
          <w:sz w:val="22"/>
          <w:szCs w:val="22"/>
          <w:lang w:val="de-CH" w:eastAsia="en-US"/>
        </w:rPr>
        <w:t>Bildung junger Menschen?</w:t>
      </w:r>
    </w:p>
    <w:p w14:paraId="24ABD70B" w14:textId="77777777" w:rsidR="00FB2247" w:rsidRPr="000614AD" w:rsidRDefault="00FB2247" w:rsidP="009A591E">
      <w:pPr>
        <w:autoSpaceDE w:val="0"/>
        <w:autoSpaceDN w:val="0"/>
        <w:adjustRightInd w:val="0"/>
        <w:ind w:left="993"/>
        <w:rPr>
          <w:rFonts w:ascii="Century Gothic" w:eastAsia="Calibri" w:hAnsi="Century Gothic" w:cs="Calibri"/>
          <w:sz w:val="16"/>
          <w:szCs w:val="16"/>
          <w:lang w:val="de-CH" w:eastAsia="en-US"/>
        </w:rPr>
      </w:pPr>
    </w:p>
    <w:p w14:paraId="51121A89" w14:textId="025E8D60" w:rsidR="00536CB0" w:rsidRDefault="00FB2247" w:rsidP="00536CB0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20"/>
          <w:lang w:val="de-CH" w:eastAsia="en-US"/>
        </w:rPr>
      </w:pPr>
      <w:r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Der </w:t>
      </w:r>
      <w:r w:rsidRPr="00735C1B">
        <w:rPr>
          <w:rFonts w:ascii="Century Gothic" w:eastAsia="Calibri" w:hAnsi="Century Gothic" w:cs="Calibri"/>
          <w:i/>
          <w:sz w:val="20"/>
          <w:lang w:val="de-CH" w:eastAsia="en-US"/>
        </w:rPr>
        <w:t>Campus</w:t>
      </w:r>
      <w:r w:rsidR="00C311E8" w:rsidRPr="00735C1B">
        <w:rPr>
          <w:rFonts w:ascii="Century Gothic" w:eastAsia="Calibri" w:hAnsi="Century Gothic" w:cs="Calibri"/>
          <w:i/>
          <w:sz w:val="20"/>
          <w:lang w:val="de-CH" w:eastAsia="en-US"/>
        </w:rPr>
        <w:t xml:space="preserve"> école vivante</w:t>
      </w:r>
      <w:r w:rsidRPr="00735C1B">
        <w:rPr>
          <w:rFonts w:ascii="Century Gothic" w:eastAsia="Calibri" w:hAnsi="Century Gothic" w:cs="Calibri"/>
          <w:i/>
          <w:sz w:val="20"/>
          <w:lang w:val="de-CH" w:eastAsia="en-US"/>
        </w:rPr>
        <w:t xml:space="preserve"> Maroc </w:t>
      </w:r>
      <w:r w:rsidR="00C311E8" w:rsidRPr="00735C1B">
        <w:rPr>
          <w:rFonts w:ascii="Century Gothic" w:eastAsia="Calibri" w:hAnsi="Century Gothic" w:cs="Calibri"/>
          <w:sz w:val="20"/>
          <w:lang w:val="de-CH" w:eastAsia="en-US"/>
        </w:rPr>
        <w:t>ist ein innovatives Bildungsprojekt im Hohen Atlas in Maro</w:t>
      </w:r>
      <w:r w:rsidR="00C311E8" w:rsidRPr="00735C1B">
        <w:rPr>
          <w:rFonts w:ascii="Century Gothic" w:eastAsia="Calibri" w:hAnsi="Century Gothic" w:cs="Calibri"/>
          <w:sz w:val="20"/>
          <w:lang w:val="de-CH" w:eastAsia="en-US"/>
        </w:rPr>
        <w:t>k</w:t>
      </w:r>
      <w:r w:rsidR="00C311E8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ko. </w:t>
      </w:r>
      <w:r w:rsidR="00536CB0">
        <w:rPr>
          <w:rFonts w:ascii="Century Gothic" w:eastAsia="Calibri" w:hAnsi="Century Gothic" w:cs="Calibri"/>
          <w:sz w:val="20"/>
          <w:lang w:val="de-CH" w:eastAsia="en-US"/>
        </w:rPr>
        <w:t>Diese Bildungsstätte</w:t>
      </w:r>
      <w:r w:rsidR="00536CB0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möchte den Kindern in einem abgelegenen </w:t>
      </w:r>
      <w:proofErr w:type="spellStart"/>
      <w:r w:rsidR="00536CB0" w:rsidRPr="00735C1B">
        <w:rPr>
          <w:rFonts w:ascii="Century Gothic" w:eastAsia="Calibri" w:hAnsi="Century Gothic" w:cs="Calibri"/>
          <w:sz w:val="20"/>
          <w:lang w:val="de-CH" w:eastAsia="en-US"/>
        </w:rPr>
        <w:t>Bergtal</w:t>
      </w:r>
      <w:proofErr w:type="spellEnd"/>
      <w:r w:rsidR="00536CB0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Marokkos eine kontinuierliche und abschliessende schulische Laufbahn ermöglichen, welche sie in ihrer Pe</w:t>
      </w:r>
      <w:r w:rsidR="00536CB0" w:rsidRPr="00735C1B">
        <w:rPr>
          <w:rFonts w:ascii="Century Gothic" w:eastAsia="Calibri" w:hAnsi="Century Gothic" w:cs="Calibri"/>
          <w:sz w:val="20"/>
          <w:lang w:val="de-CH" w:eastAsia="en-US"/>
        </w:rPr>
        <w:t>r</w:t>
      </w:r>
      <w:r w:rsidR="00536CB0" w:rsidRPr="00735C1B">
        <w:rPr>
          <w:rFonts w:ascii="Century Gothic" w:eastAsia="Calibri" w:hAnsi="Century Gothic" w:cs="Calibri"/>
          <w:sz w:val="20"/>
          <w:lang w:val="de-CH" w:eastAsia="en-US"/>
        </w:rPr>
        <w:t>sönlichkeit stärkt und sie auf ihrem individuellen Lernweg begleitet, damit sie ihren sinnvollen Platz in der Gesellschaft einnehmen können.</w:t>
      </w:r>
    </w:p>
    <w:p w14:paraId="3E90D721" w14:textId="77777777" w:rsidR="00536CB0" w:rsidRPr="00735C1B" w:rsidRDefault="00536CB0" w:rsidP="00536CB0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20"/>
          <w:lang w:val="de-CH" w:eastAsia="en-US"/>
        </w:rPr>
      </w:pPr>
    </w:p>
    <w:p w14:paraId="6F6584A6" w14:textId="65A860AE" w:rsidR="00431BF0" w:rsidRDefault="00C311E8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20"/>
          <w:lang w:val="de-CH" w:eastAsia="en-US"/>
        </w:rPr>
      </w:pPr>
      <w:r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Seit der Gründung im Jahre 2010 ist die Grundschule </w:t>
      </w:r>
      <w:r w:rsidR="00FB2247" w:rsidRPr="00735C1B">
        <w:rPr>
          <w:rFonts w:ascii="Century Gothic" w:eastAsia="Calibri" w:hAnsi="Century Gothic" w:cs="Calibri"/>
          <w:i/>
          <w:sz w:val="20"/>
          <w:lang w:val="de-CH" w:eastAsia="en-US"/>
        </w:rPr>
        <w:t>école vivante</w:t>
      </w:r>
      <w:r w:rsidR="00FB2247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</w:t>
      </w:r>
      <w:r w:rsidRPr="00735C1B">
        <w:rPr>
          <w:rFonts w:ascii="Century Gothic" w:eastAsia="Calibri" w:hAnsi="Century Gothic" w:cs="Calibri"/>
          <w:sz w:val="20"/>
          <w:lang w:val="de-CH" w:eastAsia="en-US"/>
        </w:rPr>
        <w:t>stetig gewachsen</w:t>
      </w:r>
      <w:r w:rsidR="00C5161B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und das Projekt entwickelt sich </w:t>
      </w:r>
      <w:r w:rsidR="00FB2247" w:rsidRPr="00735C1B">
        <w:rPr>
          <w:rFonts w:ascii="Century Gothic" w:eastAsia="Calibri" w:hAnsi="Century Gothic" w:cs="Calibri"/>
          <w:sz w:val="20"/>
          <w:lang w:val="de-CH" w:eastAsia="en-US"/>
        </w:rPr>
        <w:t>kontinuierlich</w:t>
      </w:r>
      <w:r w:rsidR="00C5161B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weiter</w:t>
      </w:r>
      <w:r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. </w:t>
      </w:r>
      <w:r w:rsidR="00431BF0" w:rsidRPr="00735C1B">
        <w:rPr>
          <w:rFonts w:ascii="Century Gothic" w:eastAsia="Calibri" w:hAnsi="Century Gothic" w:cs="Calibri"/>
          <w:sz w:val="20"/>
          <w:lang w:val="de-CH" w:eastAsia="en-US"/>
        </w:rPr>
        <w:t>Wer die Schule besucht, ist sofort begeistert vom gelebten interkulturellen Dialog, von der menschlichen Pädagogik, der freudigen Lerna</w:t>
      </w:r>
      <w:r w:rsidR="00431BF0" w:rsidRPr="00735C1B">
        <w:rPr>
          <w:rFonts w:ascii="Century Gothic" w:eastAsia="Calibri" w:hAnsi="Century Gothic" w:cs="Calibri"/>
          <w:sz w:val="20"/>
          <w:lang w:val="de-CH" w:eastAsia="en-US"/>
        </w:rPr>
        <w:t>t</w:t>
      </w:r>
      <w:r w:rsidR="00431BF0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mosphäre und dem Engagement der Kinder und des marokkanischen Lehrerteams. </w:t>
      </w:r>
    </w:p>
    <w:p w14:paraId="798C80A1" w14:textId="118426E4" w:rsidR="006761C1" w:rsidRPr="00735C1B" w:rsidRDefault="00536CB0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20"/>
          <w:lang w:val="de-DE" w:eastAsia="en-US"/>
        </w:rPr>
      </w:pPr>
      <w:r>
        <w:rPr>
          <w:rFonts w:ascii="Century Gothic" w:eastAsia="Calibri" w:hAnsi="Century Gothic" w:cs="Calibri"/>
          <w:sz w:val="20"/>
          <w:lang w:val="de-CH" w:eastAsia="en-US"/>
        </w:rPr>
        <w:t>D</w:t>
      </w:r>
      <w:r w:rsidR="00FB2247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ie weiterführende Schule </w:t>
      </w:r>
      <w:proofErr w:type="spellStart"/>
      <w:r w:rsidR="00FB2247" w:rsidRPr="00735C1B">
        <w:rPr>
          <w:rFonts w:ascii="Century Gothic" w:eastAsia="Calibri" w:hAnsi="Century Gothic" w:cs="Calibri"/>
          <w:i/>
          <w:sz w:val="20"/>
          <w:lang w:val="de-CH" w:eastAsia="en-US"/>
        </w:rPr>
        <w:t>collège</w:t>
      </w:r>
      <w:proofErr w:type="spellEnd"/>
      <w:r w:rsidR="00FB2247" w:rsidRPr="00735C1B">
        <w:rPr>
          <w:rFonts w:ascii="Century Gothic" w:eastAsia="Calibri" w:hAnsi="Century Gothic" w:cs="Calibri"/>
          <w:i/>
          <w:sz w:val="20"/>
          <w:lang w:val="de-CH" w:eastAsia="en-US"/>
        </w:rPr>
        <w:t xml:space="preserve"> </w:t>
      </w:r>
      <w:proofErr w:type="spellStart"/>
      <w:r w:rsidR="00FB2247" w:rsidRPr="00735C1B">
        <w:rPr>
          <w:rFonts w:ascii="Century Gothic" w:eastAsia="Calibri" w:hAnsi="Century Gothic" w:cs="Calibri"/>
          <w:i/>
          <w:sz w:val="20"/>
          <w:lang w:val="de-CH" w:eastAsia="en-US"/>
        </w:rPr>
        <w:t>vivant’e</w:t>
      </w:r>
      <w:proofErr w:type="spellEnd"/>
      <w:r w:rsidR="00FB2247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ermöglicht den Ju</w:t>
      </w:r>
      <w:r w:rsidR="0043676A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gendlichen </w:t>
      </w:r>
      <w:r w:rsidR="0008021F">
        <w:rPr>
          <w:rFonts w:ascii="Century Gothic" w:eastAsia="Calibri" w:hAnsi="Century Gothic" w:cs="Calibri"/>
          <w:sz w:val="20"/>
          <w:lang w:val="de-CH" w:eastAsia="en-US"/>
        </w:rPr>
        <w:t>der</w:t>
      </w:r>
      <w:r w:rsidR="0043676A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Region</w:t>
      </w:r>
      <w:r w:rsidR="00FB2247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eine o</w:t>
      </w:r>
      <w:r w:rsidR="00FB2247" w:rsidRPr="00735C1B">
        <w:rPr>
          <w:rFonts w:ascii="Century Gothic" w:eastAsia="Calibri" w:hAnsi="Century Gothic" w:cs="Calibri"/>
          <w:sz w:val="20"/>
          <w:lang w:val="de-CH" w:eastAsia="en-US"/>
        </w:rPr>
        <w:t>p</w:t>
      </w:r>
      <w:r w:rsidR="00FB2247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timale Vorbereitung auf ihre berufliche Laufbahn. </w:t>
      </w:r>
      <w:r w:rsidR="006761C1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Die Lernenden </w:t>
      </w:r>
      <w:r>
        <w:rPr>
          <w:rFonts w:ascii="Century Gothic" w:eastAsia="Calibri" w:hAnsi="Century Gothic" w:cs="Calibri"/>
          <w:sz w:val="20"/>
          <w:lang w:val="de-DE" w:eastAsia="en-US"/>
        </w:rPr>
        <w:t>haben</w:t>
      </w:r>
      <w:r w:rsidR="006761C1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dort die Möglichkeit, sich den Stoff der Sekundarstufe sowohl intellektuell wie auch praktisch aneignen zu können. </w:t>
      </w:r>
    </w:p>
    <w:p w14:paraId="370B727D" w14:textId="77777777" w:rsidR="0008021F" w:rsidRDefault="0008021F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20"/>
          <w:lang w:val="de-DE" w:eastAsia="en-US"/>
        </w:rPr>
      </w:pPr>
    </w:p>
    <w:p w14:paraId="1E2F8E7C" w14:textId="3ADF5070" w:rsidR="008D045D" w:rsidRDefault="00F750B1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20"/>
          <w:lang w:val="de-DE" w:eastAsia="en-US"/>
        </w:rPr>
      </w:pPr>
      <w:r w:rsidRPr="00735C1B">
        <w:rPr>
          <w:rFonts w:ascii="Century Gothic" w:eastAsia="Calibri" w:hAnsi="Century Gothic" w:cs="Calibri"/>
          <w:sz w:val="20"/>
          <w:lang w:val="de-DE" w:eastAsia="en-US"/>
        </w:rPr>
        <w:t>Im weiteren Projektverlauf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werden ein </w:t>
      </w:r>
      <w:r w:rsidR="008D045D" w:rsidRPr="00735C1B">
        <w:rPr>
          <w:rFonts w:ascii="Century Gothic" w:eastAsia="Calibri" w:hAnsi="Century Gothic" w:cs="Calibri"/>
          <w:sz w:val="20"/>
          <w:lang w:val="de-DE" w:eastAsia="en-US"/>
        </w:rPr>
        <w:t>S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>portplatz und eine Mehrzweckhalle entstehen</w:t>
      </w:r>
      <w:r w:rsidR="008D045D" w:rsidRPr="00735C1B">
        <w:rPr>
          <w:rFonts w:ascii="Century Gothic" w:eastAsia="Calibri" w:hAnsi="Century Gothic" w:cs="Calibri"/>
          <w:sz w:val="20"/>
          <w:lang w:val="de-DE" w:eastAsia="en-US"/>
        </w:rPr>
        <w:t>, welche für die Freizeitgestaltung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und </w:t>
      </w:r>
      <w:r w:rsidR="008D045D" w:rsidRPr="00735C1B">
        <w:rPr>
          <w:rFonts w:ascii="Century Gothic" w:eastAsia="Calibri" w:hAnsi="Century Gothic" w:cs="Calibri"/>
          <w:sz w:val="20"/>
          <w:lang w:val="de-DE" w:eastAsia="en-US"/>
        </w:rPr>
        <w:t>das öffentliche Leben im Tal neue</w:t>
      </w:r>
      <w:r w:rsidR="00155D50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</w:t>
      </w:r>
      <w:r w:rsidR="008D045D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Möglichkeiten </w:t>
      </w:r>
      <w:r w:rsidR="008423D9" w:rsidRPr="00735C1B">
        <w:rPr>
          <w:rFonts w:ascii="Century Gothic" w:eastAsia="Calibri" w:hAnsi="Century Gothic" w:cs="Calibri"/>
          <w:sz w:val="20"/>
          <w:lang w:val="de-DE" w:eastAsia="en-US"/>
        </w:rPr>
        <w:t>eröffnen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und weitere Angebote in d</w:t>
      </w:r>
      <w:r w:rsidR="008423D9" w:rsidRPr="00735C1B">
        <w:rPr>
          <w:rFonts w:ascii="Century Gothic" w:eastAsia="Calibri" w:hAnsi="Century Gothic" w:cs="Calibri"/>
          <w:sz w:val="20"/>
          <w:lang w:val="de-DE" w:eastAsia="en-US"/>
        </w:rPr>
        <w:t>er Erwachsenenbildung ermöglichen</w:t>
      </w:r>
      <w:r w:rsidR="008D045D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. </w:t>
      </w:r>
      <w:r w:rsidR="000E1045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Ein geplantes Lycée (Oberstufe) mit Berufsbildungszentrum </w:t>
      </w:r>
      <w:r w:rsidR="0043676A" w:rsidRPr="00735C1B">
        <w:rPr>
          <w:rFonts w:ascii="Century Gothic" w:eastAsia="Calibri" w:hAnsi="Century Gothic" w:cs="Calibri"/>
          <w:sz w:val="20"/>
          <w:lang w:val="de-DE" w:eastAsia="en-US"/>
        </w:rPr>
        <w:t>schlie</w:t>
      </w:r>
      <w:r w:rsidR="008423D9" w:rsidRPr="00735C1B">
        <w:rPr>
          <w:rFonts w:ascii="Century Gothic" w:eastAsia="Calibri" w:hAnsi="Century Gothic" w:cs="Calibri"/>
          <w:sz w:val="20"/>
          <w:lang w:val="de-DE" w:eastAsia="en-US"/>
        </w:rPr>
        <w:t>ss</w:t>
      </w:r>
      <w:r w:rsidR="0043676A" w:rsidRPr="00735C1B">
        <w:rPr>
          <w:rFonts w:ascii="Century Gothic" w:eastAsia="Calibri" w:hAnsi="Century Gothic" w:cs="Calibri"/>
          <w:sz w:val="20"/>
          <w:lang w:val="de-DE" w:eastAsia="en-US"/>
        </w:rPr>
        <w:t>t</w:t>
      </w:r>
      <w:r w:rsidR="000E1045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die schulische Ausbildung ab. 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>Auf dem Campusg</w:t>
      </w:r>
      <w:r w:rsidR="008D045D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elände 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entstehen nach </w:t>
      </w:r>
      <w:r w:rsidR="0008021F">
        <w:rPr>
          <w:rFonts w:ascii="Century Gothic" w:eastAsia="Calibri" w:hAnsi="Century Gothic" w:cs="Calibri"/>
          <w:sz w:val="20"/>
          <w:lang w:val="de-DE" w:eastAsia="en-US"/>
        </w:rPr>
        <w:t xml:space="preserve">den Grundsätzen der </w:t>
      </w:r>
      <w:proofErr w:type="spellStart"/>
      <w:r w:rsidR="0008021F">
        <w:rPr>
          <w:rFonts w:ascii="Century Gothic" w:eastAsia="Calibri" w:hAnsi="Century Gothic" w:cs="Calibri"/>
          <w:sz w:val="20"/>
          <w:lang w:val="de-DE" w:eastAsia="en-US"/>
        </w:rPr>
        <w:t>Permakultur</w:t>
      </w:r>
      <w:proofErr w:type="spellEnd"/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</w:t>
      </w:r>
      <w:r w:rsidR="008D045D" w:rsidRPr="00735C1B">
        <w:rPr>
          <w:rFonts w:ascii="Century Gothic" w:eastAsia="Calibri" w:hAnsi="Century Gothic" w:cs="Calibri"/>
          <w:sz w:val="20"/>
          <w:lang w:val="de-DE" w:eastAsia="en-US"/>
        </w:rPr>
        <w:t>eine Gartenanlage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, </w:t>
      </w:r>
      <w:r w:rsidR="000614AD">
        <w:rPr>
          <w:rFonts w:ascii="Century Gothic" w:eastAsia="Calibri" w:hAnsi="Century Gothic" w:cs="Calibri"/>
          <w:sz w:val="20"/>
          <w:lang w:val="de-DE" w:eastAsia="en-US"/>
        </w:rPr>
        <w:t>Spielplä</w:t>
      </w:r>
      <w:r w:rsidR="000E1045" w:rsidRPr="00735C1B">
        <w:rPr>
          <w:rFonts w:ascii="Century Gothic" w:eastAsia="Calibri" w:hAnsi="Century Gothic" w:cs="Calibri"/>
          <w:sz w:val="20"/>
          <w:lang w:val="de-DE" w:eastAsia="en-US"/>
        </w:rPr>
        <w:t>tz</w:t>
      </w:r>
      <w:r w:rsidR="000614AD">
        <w:rPr>
          <w:rFonts w:ascii="Century Gothic" w:eastAsia="Calibri" w:hAnsi="Century Gothic" w:cs="Calibri"/>
          <w:sz w:val="20"/>
          <w:lang w:val="de-DE" w:eastAsia="en-US"/>
        </w:rPr>
        <w:t>e</w:t>
      </w:r>
      <w:r w:rsidR="000E1045" w:rsidRPr="00735C1B">
        <w:rPr>
          <w:rFonts w:ascii="Century Gothic" w:eastAsia="Calibri" w:hAnsi="Century Gothic" w:cs="Calibri"/>
          <w:sz w:val="20"/>
          <w:lang w:val="de-DE" w:eastAsia="en-US"/>
        </w:rPr>
        <w:t>,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grüne O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>a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>sen,</w:t>
      </w:r>
      <w:r w:rsidR="00155D50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</w:t>
      </w:r>
      <w:r w:rsidR="008D045D" w:rsidRPr="00735C1B">
        <w:rPr>
          <w:rFonts w:ascii="Century Gothic" w:eastAsia="Calibri" w:hAnsi="Century Gothic" w:cs="Calibri"/>
          <w:sz w:val="20"/>
          <w:lang w:val="de-DE" w:eastAsia="en-US"/>
        </w:rPr>
        <w:t>Landwirtschaftsflächen</w:t>
      </w:r>
      <w:r w:rsidR="000E1045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für ökologischen Landbau </w:t>
      </w:r>
      <w:r w:rsidR="00996A35">
        <w:rPr>
          <w:rFonts w:ascii="Century Gothic" w:eastAsia="Calibri" w:hAnsi="Century Gothic" w:cs="Calibri"/>
          <w:sz w:val="20"/>
          <w:lang w:val="de-DE" w:eastAsia="en-US"/>
        </w:rPr>
        <w:t>sowie</w:t>
      </w:r>
      <w:r w:rsidR="00FC2ADF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Gästehäuser</w:t>
      </w:r>
      <w:r w:rsidR="00996A35">
        <w:rPr>
          <w:rFonts w:ascii="Century Gothic" w:eastAsia="Calibri" w:hAnsi="Century Gothic" w:cs="Calibri"/>
          <w:sz w:val="20"/>
          <w:lang w:val="de-DE" w:eastAsia="en-US"/>
        </w:rPr>
        <w:t xml:space="preserve"> für die zahlreichen Besucher aus dem In- und Ausland</w:t>
      </w:r>
      <w:r w:rsidR="000E1045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. </w:t>
      </w:r>
    </w:p>
    <w:p w14:paraId="5D52103C" w14:textId="77777777" w:rsidR="0008021F" w:rsidRPr="00735C1B" w:rsidRDefault="0008021F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20"/>
          <w:lang w:val="de-DE" w:eastAsia="en-US"/>
        </w:rPr>
      </w:pPr>
    </w:p>
    <w:p w14:paraId="2179F767" w14:textId="004E4E93" w:rsidR="00C311E8" w:rsidRPr="00735C1B" w:rsidRDefault="006761C1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20"/>
          <w:lang w:val="de-DE" w:eastAsia="en-US"/>
        </w:rPr>
      </w:pPr>
      <w:r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Die </w:t>
      </w:r>
      <w:proofErr w:type="spellStart"/>
      <w:r w:rsidRPr="00735C1B">
        <w:rPr>
          <w:rFonts w:ascii="Century Gothic" w:eastAsia="Calibri" w:hAnsi="Century Gothic" w:cs="Calibri"/>
          <w:i/>
          <w:sz w:val="20"/>
          <w:lang w:val="de-DE" w:eastAsia="en-US"/>
        </w:rPr>
        <w:t>école</w:t>
      </w:r>
      <w:proofErr w:type="spellEnd"/>
      <w:r w:rsidRPr="00735C1B">
        <w:rPr>
          <w:rFonts w:ascii="Century Gothic" w:eastAsia="Calibri" w:hAnsi="Century Gothic" w:cs="Calibri"/>
          <w:i/>
          <w:sz w:val="20"/>
          <w:lang w:val="de-DE" w:eastAsia="en-US"/>
        </w:rPr>
        <w:t xml:space="preserve"> </w:t>
      </w:r>
      <w:proofErr w:type="spellStart"/>
      <w:r w:rsidRPr="00735C1B">
        <w:rPr>
          <w:rFonts w:ascii="Century Gothic" w:eastAsia="Calibri" w:hAnsi="Century Gothic" w:cs="Calibri"/>
          <w:i/>
          <w:sz w:val="20"/>
          <w:lang w:val="de-DE" w:eastAsia="en-US"/>
        </w:rPr>
        <w:t>vivante</w:t>
      </w:r>
      <w:proofErr w:type="spellEnd"/>
      <w:r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</w:t>
      </w:r>
      <w:r w:rsidR="00996A35">
        <w:rPr>
          <w:rFonts w:ascii="Century Gothic" w:eastAsia="Calibri" w:hAnsi="Century Gothic" w:cs="Calibri"/>
          <w:sz w:val="20"/>
          <w:lang w:val="de-DE" w:eastAsia="en-US"/>
        </w:rPr>
        <w:t>ist</w:t>
      </w:r>
      <w:r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</w:t>
      </w:r>
      <w:r w:rsidR="00304B3F" w:rsidRPr="00735C1B">
        <w:rPr>
          <w:rFonts w:ascii="Century Gothic" w:eastAsia="Calibri" w:hAnsi="Century Gothic" w:cs="Calibri"/>
          <w:sz w:val="20"/>
          <w:lang w:val="de-DE" w:eastAsia="en-US"/>
        </w:rPr>
        <w:t>staatlich anerkannt, jedoch vom Staat nicht finanziell unterstützt. Die Fam</w:t>
      </w:r>
      <w:r w:rsidR="00304B3F" w:rsidRPr="00735C1B">
        <w:rPr>
          <w:rFonts w:ascii="Century Gothic" w:eastAsia="Calibri" w:hAnsi="Century Gothic" w:cs="Calibri"/>
          <w:sz w:val="20"/>
          <w:lang w:val="de-DE" w:eastAsia="en-US"/>
        </w:rPr>
        <w:t>i</w:t>
      </w:r>
      <w:r w:rsidR="00304B3F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lien der Schulkinder entrichten </w:t>
      </w:r>
      <w:r w:rsidR="00D7456E">
        <w:rPr>
          <w:rFonts w:ascii="Century Gothic" w:eastAsia="Calibri" w:hAnsi="Century Gothic" w:cs="Calibri"/>
          <w:sz w:val="20"/>
          <w:lang w:val="de-DE" w:eastAsia="en-US"/>
        </w:rPr>
        <w:t>wenn</w:t>
      </w:r>
      <w:r w:rsidR="00304B3F" w:rsidRPr="00735C1B">
        <w:rPr>
          <w:rFonts w:ascii="Century Gothic" w:eastAsia="Calibri" w:hAnsi="Century Gothic" w:cs="Calibri"/>
          <w:sz w:val="20"/>
          <w:lang w:val="de-DE" w:eastAsia="en-US"/>
        </w:rPr>
        <w:t xml:space="preserve"> möglich ein dem ländlichen Einkommen angepasstes Schulgeld. Dieser Beitrag deckt die Kosten im Schulalltag bei weitem nicht. </w:t>
      </w:r>
    </w:p>
    <w:p w14:paraId="77065681" w14:textId="77777777" w:rsidR="00155D50" w:rsidRPr="000614AD" w:rsidRDefault="00155D50" w:rsidP="005D02C2">
      <w:pPr>
        <w:autoSpaceDE w:val="0"/>
        <w:autoSpaceDN w:val="0"/>
        <w:adjustRightInd w:val="0"/>
        <w:ind w:left="993"/>
        <w:jc w:val="both"/>
        <w:outlineLvl w:val="0"/>
        <w:rPr>
          <w:rFonts w:ascii="Century Gothic" w:eastAsia="Calibri" w:hAnsi="Century Gothic" w:cs="Calibri"/>
          <w:b/>
          <w:bCs/>
          <w:sz w:val="16"/>
          <w:szCs w:val="16"/>
          <w:lang w:val="de-CH" w:eastAsia="en-US"/>
        </w:rPr>
      </w:pPr>
    </w:p>
    <w:p w14:paraId="37679967" w14:textId="77777777" w:rsidR="000614AD" w:rsidRPr="000614AD" w:rsidRDefault="000614AD" w:rsidP="005D02C2">
      <w:pPr>
        <w:autoSpaceDE w:val="0"/>
        <w:autoSpaceDN w:val="0"/>
        <w:adjustRightInd w:val="0"/>
        <w:ind w:left="993"/>
        <w:jc w:val="both"/>
        <w:outlineLvl w:val="0"/>
        <w:rPr>
          <w:rFonts w:ascii="Century Gothic" w:eastAsia="Calibri" w:hAnsi="Century Gothic" w:cs="Calibri"/>
          <w:b/>
          <w:bCs/>
          <w:sz w:val="16"/>
          <w:szCs w:val="16"/>
          <w:lang w:val="de-CH" w:eastAsia="en-US"/>
        </w:rPr>
      </w:pPr>
    </w:p>
    <w:p w14:paraId="3F1885C9" w14:textId="51A9E956" w:rsidR="00C311E8" w:rsidRPr="00735C1B" w:rsidRDefault="00C311E8" w:rsidP="00155D50">
      <w:pPr>
        <w:autoSpaceDE w:val="0"/>
        <w:autoSpaceDN w:val="0"/>
        <w:adjustRightInd w:val="0"/>
        <w:ind w:left="993"/>
        <w:outlineLvl w:val="0"/>
        <w:rPr>
          <w:rFonts w:ascii="Century Gothic" w:eastAsia="Calibri" w:hAnsi="Century Gothic" w:cs="Calibri"/>
          <w:sz w:val="22"/>
          <w:szCs w:val="22"/>
          <w:lang w:val="de-CH" w:eastAsia="en-US"/>
        </w:rPr>
      </w:pPr>
      <w:r w:rsidRPr="00735C1B">
        <w:rPr>
          <w:rFonts w:ascii="Century Gothic" w:eastAsia="Calibri" w:hAnsi="Century Gothic" w:cs="Calibri"/>
          <w:b/>
          <w:bCs/>
          <w:sz w:val="22"/>
          <w:szCs w:val="22"/>
          <w:lang w:val="de-CH" w:eastAsia="en-US"/>
        </w:rPr>
        <w:t xml:space="preserve">Die </w:t>
      </w:r>
      <w:r w:rsidR="00371E52">
        <w:rPr>
          <w:rFonts w:ascii="Century Gothic" w:eastAsia="Calibri" w:hAnsi="Century Gothic" w:cs="Calibri"/>
          <w:b/>
          <w:bCs/>
          <w:sz w:val="22"/>
          <w:szCs w:val="22"/>
          <w:lang w:val="de-CH" w:eastAsia="en-US"/>
        </w:rPr>
        <w:t>Klassen-</w:t>
      </w:r>
      <w:r w:rsidR="00304B3F" w:rsidRPr="00735C1B">
        <w:rPr>
          <w:rFonts w:ascii="Century Gothic" w:eastAsia="Calibri" w:hAnsi="Century Gothic" w:cs="Calibri"/>
          <w:b/>
          <w:bCs/>
          <w:sz w:val="22"/>
          <w:szCs w:val="22"/>
          <w:lang w:val="de-CH" w:eastAsia="en-US"/>
        </w:rPr>
        <w:t>Patenschaft</w:t>
      </w:r>
    </w:p>
    <w:p w14:paraId="2AD1478A" w14:textId="77777777" w:rsidR="00C311E8" w:rsidRPr="000614AD" w:rsidRDefault="00C311E8" w:rsidP="00155D50">
      <w:pPr>
        <w:autoSpaceDE w:val="0"/>
        <w:autoSpaceDN w:val="0"/>
        <w:adjustRightInd w:val="0"/>
        <w:ind w:left="993"/>
        <w:rPr>
          <w:rFonts w:ascii="Century Gothic" w:eastAsia="Calibri" w:hAnsi="Century Gothic" w:cs="Calibri"/>
          <w:sz w:val="16"/>
          <w:szCs w:val="16"/>
          <w:lang w:val="de-CH" w:eastAsia="en-US"/>
        </w:rPr>
      </w:pPr>
    </w:p>
    <w:p w14:paraId="437D0E5C" w14:textId="3DA83E90" w:rsidR="00536CB0" w:rsidRPr="00996A35" w:rsidRDefault="00996A35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b/>
          <w:sz w:val="20"/>
          <w:lang w:val="de-CH" w:eastAsia="en-US"/>
        </w:rPr>
      </w:pPr>
      <w:r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Bildung bedarf immer Subventionen. </w:t>
      </w:r>
      <w:r w:rsidR="0008021F" w:rsidRPr="00735C1B">
        <w:rPr>
          <w:rFonts w:ascii="Century Gothic" w:eastAsia="Calibri" w:hAnsi="Century Gothic" w:cs="Calibri"/>
          <w:sz w:val="20"/>
          <w:lang w:val="de-CH" w:eastAsia="en-US"/>
        </w:rPr>
        <w:t>Angesprochen sind alle Menschen, die wie wir die Übe</w:t>
      </w:r>
      <w:r w:rsidR="0008021F" w:rsidRPr="00735C1B">
        <w:rPr>
          <w:rFonts w:ascii="Century Gothic" w:eastAsia="Calibri" w:hAnsi="Century Gothic" w:cs="Calibri"/>
          <w:sz w:val="20"/>
          <w:lang w:val="de-CH" w:eastAsia="en-US"/>
        </w:rPr>
        <w:t>r</w:t>
      </w:r>
      <w:r w:rsidR="0008021F" w:rsidRPr="00735C1B">
        <w:rPr>
          <w:rFonts w:ascii="Century Gothic" w:eastAsia="Calibri" w:hAnsi="Century Gothic" w:cs="Calibri"/>
          <w:sz w:val="20"/>
          <w:lang w:val="de-CH" w:eastAsia="en-US"/>
        </w:rPr>
        <w:t>zeugung in sich tragen, dass eine menschliche, ganzheitliche und qualitativ hochwertige Bi</w:t>
      </w:r>
      <w:r w:rsidR="0008021F" w:rsidRPr="00735C1B">
        <w:rPr>
          <w:rFonts w:ascii="Century Gothic" w:eastAsia="Calibri" w:hAnsi="Century Gothic" w:cs="Calibri"/>
          <w:sz w:val="20"/>
          <w:lang w:val="de-CH" w:eastAsia="en-US"/>
        </w:rPr>
        <w:t>l</w:t>
      </w:r>
      <w:r w:rsidR="0008021F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dung eine </w:t>
      </w:r>
      <w:r w:rsidR="0008021F">
        <w:rPr>
          <w:rFonts w:ascii="Century Gothic" w:eastAsia="Calibri" w:hAnsi="Century Gothic" w:cs="Calibri"/>
          <w:sz w:val="20"/>
          <w:lang w:val="de-CH" w:eastAsia="en-US"/>
        </w:rPr>
        <w:t>nachhaltige</w:t>
      </w:r>
      <w:r w:rsidR="0008021F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Investition für die Zukunft ist. </w:t>
      </w:r>
      <w:r w:rsidR="00D7456E">
        <w:rPr>
          <w:rFonts w:ascii="Century Gothic" w:eastAsia="Calibri" w:hAnsi="Century Gothic" w:cs="Calibri"/>
          <w:sz w:val="20"/>
          <w:lang w:val="de-CH" w:eastAsia="en-US"/>
        </w:rPr>
        <w:t xml:space="preserve">Dazu braucht der </w:t>
      </w:r>
      <w:proofErr w:type="spellStart"/>
      <w:r w:rsidR="00D7456E" w:rsidRPr="00D7456E">
        <w:rPr>
          <w:rFonts w:ascii="Century Gothic" w:eastAsia="Calibri" w:hAnsi="Century Gothic" w:cs="Calibri"/>
          <w:i/>
          <w:sz w:val="20"/>
          <w:lang w:val="de-CH" w:eastAsia="en-US"/>
        </w:rPr>
        <w:t>campus</w:t>
      </w:r>
      <w:proofErr w:type="spellEnd"/>
      <w:r w:rsidR="00D7456E" w:rsidRPr="00D7456E">
        <w:rPr>
          <w:rFonts w:ascii="Century Gothic" w:eastAsia="Calibri" w:hAnsi="Century Gothic" w:cs="Calibri"/>
          <w:i/>
          <w:sz w:val="20"/>
          <w:lang w:val="de-CH" w:eastAsia="en-US"/>
        </w:rPr>
        <w:t xml:space="preserve"> </w:t>
      </w:r>
      <w:proofErr w:type="spellStart"/>
      <w:r w:rsidR="00D7456E" w:rsidRPr="00D7456E">
        <w:rPr>
          <w:rFonts w:ascii="Century Gothic" w:eastAsia="Calibri" w:hAnsi="Century Gothic" w:cs="Calibri"/>
          <w:i/>
          <w:sz w:val="20"/>
          <w:lang w:val="de-CH" w:eastAsia="en-US"/>
        </w:rPr>
        <w:t>vivant'e</w:t>
      </w:r>
      <w:proofErr w:type="spellEnd"/>
      <w:r w:rsidR="00D7456E">
        <w:rPr>
          <w:rFonts w:ascii="Century Gothic" w:eastAsia="Calibri" w:hAnsi="Century Gothic" w:cs="Calibri"/>
          <w:sz w:val="20"/>
          <w:lang w:val="de-CH" w:eastAsia="en-US"/>
        </w:rPr>
        <w:t xml:space="preserve"> </w:t>
      </w:r>
      <w:r w:rsidR="0008021F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fina</w:t>
      </w:r>
      <w:r w:rsidR="0008021F" w:rsidRPr="00735C1B">
        <w:rPr>
          <w:rFonts w:ascii="Century Gothic" w:eastAsia="Calibri" w:hAnsi="Century Gothic" w:cs="Calibri"/>
          <w:sz w:val="20"/>
          <w:lang w:val="de-CH" w:eastAsia="en-US"/>
        </w:rPr>
        <w:t>n</w:t>
      </w:r>
      <w:r w:rsidR="0008021F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zielle Hilfe! </w:t>
      </w:r>
      <w:r w:rsidR="0008021F" w:rsidRPr="0008021F">
        <w:rPr>
          <w:rFonts w:ascii="Century Gothic" w:eastAsia="Calibri" w:hAnsi="Century Gothic" w:cs="Calibri"/>
          <w:b/>
          <w:sz w:val="20"/>
          <w:lang w:val="de-CH" w:eastAsia="en-US"/>
        </w:rPr>
        <w:t>Auch</w:t>
      </w:r>
      <w:r w:rsidR="0008021F">
        <w:rPr>
          <w:rFonts w:ascii="Century Gothic" w:eastAsia="Calibri" w:hAnsi="Century Gothic" w:cs="Calibri"/>
          <w:sz w:val="20"/>
          <w:lang w:val="de-CH" w:eastAsia="en-US"/>
        </w:rPr>
        <w:t xml:space="preserve"> </w:t>
      </w:r>
      <w:r w:rsidR="00371E52" w:rsidRPr="0008021F">
        <w:rPr>
          <w:rFonts w:ascii="Century Gothic" w:eastAsia="Calibri" w:hAnsi="Century Gothic" w:cs="Calibri"/>
          <w:b/>
          <w:sz w:val="20"/>
          <w:lang w:val="de-CH" w:eastAsia="en-US"/>
        </w:rPr>
        <w:t>Eure</w:t>
      </w:r>
      <w:r w:rsidR="00371E52" w:rsidRPr="0008021F">
        <w:rPr>
          <w:rFonts w:ascii="Century Gothic" w:eastAsia="Calibri" w:hAnsi="Century Gothic" w:cs="Calibri"/>
          <w:b/>
          <w:sz w:val="20"/>
          <w:lang w:val="de-CH" w:eastAsia="en-US"/>
        </w:rPr>
        <w:t xml:space="preserve"> Schulklasse kann Patenklasse einer Schülergruppe an der </w:t>
      </w:r>
      <w:r w:rsidR="00371E52" w:rsidRPr="0008021F">
        <w:rPr>
          <w:rFonts w:ascii="Century Gothic" w:eastAsia="Calibri" w:hAnsi="Century Gothic" w:cs="Calibri"/>
          <w:b/>
          <w:i/>
          <w:sz w:val="20"/>
          <w:lang w:val="de-CH" w:eastAsia="en-US"/>
        </w:rPr>
        <w:t>école vivante</w:t>
      </w:r>
      <w:r w:rsidR="00371E52" w:rsidRPr="0008021F">
        <w:rPr>
          <w:rFonts w:ascii="Century Gothic" w:eastAsia="Calibri" w:hAnsi="Century Gothic" w:cs="Calibri"/>
          <w:b/>
          <w:sz w:val="20"/>
          <w:lang w:val="de-CH" w:eastAsia="en-US"/>
        </w:rPr>
        <w:t xml:space="preserve"> werden. </w:t>
      </w:r>
      <w:r w:rsidR="00536CB0" w:rsidRPr="0008021F">
        <w:rPr>
          <w:rFonts w:ascii="Century Gothic" w:eastAsia="Calibri" w:hAnsi="Century Gothic" w:cs="Calibri"/>
          <w:b/>
          <w:sz w:val="20"/>
          <w:lang w:val="de-CH" w:eastAsia="en-US"/>
        </w:rPr>
        <w:t xml:space="preserve">Damit </w:t>
      </w:r>
      <w:r w:rsidR="00536CB0" w:rsidRPr="0008021F">
        <w:rPr>
          <w:rFonts w:ascii="Century Gothic" w:eastAsia="Calibri" w:hAnsi="Century Gothic" w:cs="Calibri"/>
          <w:b/>
          <w:sz w:val="20"/>
          <w:lang w:val="de-CH" w:eastAsia="en-US"/>
        </w:rPr>
        <w:t xml:space="preserve">ermöglicht ihr marokkanischen Kindern eines abgelegenen Bergtales eine Ausbildung, welche Perspektiven schafft. </w:t>
      </w:r>
      <w:r w:rsidR="00536CB0" w:rsidRPr="00996A35">
        <w:rPr>
          <w:rFonts w:ascii="Century Gothic" w:eastAsia="Calibri" w:hAnsi="Century Gothic" w:cs="Calibri"/>
          <w:b/>
          <w:sz w:val="20"/>
          <w:lang w:val="de-CH" w:eastAsia="en-US"/>
        </w:rPr>
        <w:t xml:space="preserve">Ausserdem </w:t>
      </w:r>
      <w:r w:rsidR="00536CB0" w:rsidRPr="00996A35">
        <w:rPr>
          <w:rFonts w:ascii="Century Gothic" w:eastAsia="Calibri" w:hAnsi="Century Gothic" w:cs="Calibri"/>
          <w:b/>
          <w:sz w:val="20"/>
          <w:lang w:val="de-CH" w:eastAsia="en-US"/>
        </w:rPr>
        <w:t>schenkt ihr dem Gesamtprojekt Pl</w:t>
      </w:r>
      <w:r w:rsidR="00536CB0" w:rsidRPr="00996A35">
        <w:rPr>
          <w:rFonts w:ascii="Century Gothic" w:eastAsia="Calibri" w:hAnsi="Century Gothic" w:cs="Calibri"/>
          <w:b/>
          <w:sz w:val="20"/>
          <w:lang w:val="de-CH" w:eastAsia="en-US"/>
        </w:rPr>
        <w:t>a</w:t>
      </w:r>
      <w:r w:rsidR="00536CB0" w:rsidRPr="00996A35">
        <w:rPr>
          <w:rFonts w:ascii="Century Gothic" w:eastAsia="Calibri" w:hAnsi="Century Gothic" w:cs="Calibri"/>
          <w:b/>
          <w:sz w:val="20"/>
          <w:lang w:val="de-CH" w:eastAsia="en-US"/>
        </w:rPr>
        <w:t>nungssicherheit und Kont</w:t>
      </w:r>
      <w:r w:rsidR="00536CB0" w:rsidRPr="00996A35">
        <w:rPr>
          <w:rFonts w:ascii="Century Gothic" w:eastAsia="Calibri" w:hAnsi="Century Gothic" w:cs="Calibri"/>
          <w:b/>
          <w:sz w:val="20"/>
          <w:lang w:val="de-CH" w:eastAsia="en-US"/>
        </w:rPr>
        <w:t>i</w:t>
      </w:r>
      <w:r w:rsidR="00536CB0" w:rsidRPr="00996A35">
        <w:rPr>
          <w:rFonts w:ascii="Century Gothic" w:eastAsia="Calibri" w:hAnsi="Century Gothic" w:cs="Calibri"/>
          <w:b/>
          <w:sz w:val="20"/>
          <w:lang w:val="de-CH" w:eastAsia="en-US"/>
        </w:rPr>
        <w:t>nuität.</w:t>
      </w:r>
      <w:r w:rsidR="00536CB0" w:rsidRPr="00996A35">
        <w:rPr>
          <w:rFonts w:ascii="Century Gothic" w:eastAsia="Calibri" w:hAnsi="Century Gothic" w:cs="Calibri"/>
          <w:b/>
          <w:sz w:val="20"/>
          <w:lang w:val="de-CH" w:eastAsia="en-US"/>
        </w:rPr>
        <w:t xml:space="preserve"> </w:t>
      </w:r>
    </w:p>
    <w:p w14:paraId="27711410" w14:textId="77777777" w:rsidR="00536CB0" w:rsidRDefault="00536CB0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20"/>
          <w:lang w:val="de-CH" w:eastAsia="en-US"/>
        </w:rPr>
      </w:pPr>
    </w:p>
    <w:p w14:paraId="39B2329B" w14:textId="2DA26E84" w:rsidR="00304B3F" w:rsidRPr="00735C1B" w:rsidRDefault="00304B3F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20"/>
          <w:lang w:val="de-CH" w:eastAsia="en-US"/>
        </w:rPr>
      </w:pPr>
      <w:r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Mit einer </w:t>
      </w:r>
      <w:r w:rsidR="00371E52">
        <w:rPr>
          <w:rFonts w:ascii="Century Gothic" w:eastAsia="Calibri" w:hAnsi="Century Gothic" w:cs="Calibri"/>
          <w:sz w:val="20"/>
          <w:lang w:val="de-CH" w:eastAsia="en-US"/>
        </w:rPr>
        <w:t>Klassen-</w:t>
      </w:r>
      <w:r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Patenschaft </w:t>
      </w:r>
      <w:r w:rsidR="00371E52">
        <w:rPr>
          <w:rFonts w:ascii="Century Gothic" w:eastAsia="Calibri" w:hAnsi="Century Gothic" w:cs="Calibri"/>
          <w:sz w:val="20"/>
          <w:lang w:val="de-CH" w:eastAsia="en-US"/>
        </w:rPr>
        <w:t xml:space="preserve">begleitet und unterstützt ihr längerfristig </w:t>
      </w:r>
      <w:r w:rsidR="00AD534E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durch regelmässige </w:t>
      </w:r>
      <w:r w:rsidR="00371E52">
        <w:rPr>
          <w:rFonts w:ascii="Century Gothic" w:eastAsia="Calibri" w:hAnsi="Century Gothic" w:cs="Calibri"/>
          <w:sz w:val="20"/>
          <w:lang w:val="de-CH" w:eastAsia="en-US"/>
        </w:rPr>
        <w:t>f</w:t>
      </w:r>
      <w:r w:rsidR="00371E52">
        <w:rPr>
          <w:rFonts w:ascii="Century Gothic" w:eastAsia="Calibri" w:hAnsi="Century Gothic" w:cs="Calibri"/>
          <w:sz w:val="20"/>
          <w:lang w:val="de-CH" w:eastAsia="en-US"/>
        </w:rPr>
        <w:t>i</w:t>
      </w:r>
      <w:r w:rsidR="00371E52">
        <w:rPr>
          <w:rFonts w:ascii="Century Gothic" w:eastAsia="Calibri" w:hAnsi="Century Gothic" w:cs="Calibri"/>
          <w:sz w:val="20"/>
          <w:lang w:val="de-CH" w:eastAsia="en-US"/>
        </w:rPr>
        <w:t xml:space="preserve">nanzielle </w:t>
      </w:r>
      <w:r w:rsidR="00AD534E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Beiträge </w:t>
      </w:r>
      <w:r w:rsidR="00371E52">
        <w:rPr>
          <w:rFonts w:ascii="Century Gothic" w:eastAsia="Calibri" w:hAnsi="Century Gothic" w:cs="Calibri"/>
          <w:sz w:val="20"/>
          <w:lang w:val="de-CH" w:eastAsia="en-US"/>
        </w:rPr>
        <w:t>eine Schülergruppe</w:t>
      </w:r>
      <w:r w:rsidR="0043676A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der </w:t>
      </w:r>
      <w:r w:rsidR="0043676A" w:rsidRPr="00735C1B">
        <w:rPr>
          <w:rFonts w:ascii="Century Gothic" w:eastAsia="Calibri" w:hAnsi="Century Gothic" w:cs="Calibri"/>
          <w:i/>
          <w:iCs/>
          <w:sz w:val="20"/>
          <w:lang w:val="de-CH" w:eastAsia="en-US"/>
        </w:rPr>
        <w:t>école vivante</w:t>
      </w:r>
      <w:r w:rsidR="0043676A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. </w:t>
      </w:r>
      <w:r w:rsidR="00536CB0" w:rsidRPr="0008021F">
        <w:rPr>
          <w:rFonts w:ascii="Century Gothic" w:eastAsia="Calibri" w:hAnsi="Century Gothic" w:cs="Calibri"/>
          <w:b/>
          <w:sz w:val="20"/>
          <w:lang w:val="de-CH" w:eastAsia="en-US"/>
        </w:rPr>
        <w:t>Die Türen für einen echten interkult</w:t>
      </w:r>
      <w:r w:rsidR="00536CB0" w:rsidRPr="0008021F">
        <w:rPr>
          <w:rFonts w:ascii="Century Gothic" w:eastAsia="Calibri" w:hAnsi="Century Gothic" w:cs="Calibri"/>
          <w:b/>
          <w:sz w:val="20"/>
          <w:lang w:val="de-CH" w:eastAsia="en-US"/>
        </w:rPr>
        <w:t>u</w:t>
      </w:r>
      <w:r w:rsidR="00536CB0" w:rsidRPr="0008021F">
        <w:rPr>
          <w:rFonts w:ascii="Century Gothic" w:eastAsia="Calibri" w:hAnsi="Century Gothic" w:cs="Calibri"/>
          <w:b/>
          <w:sz w:val="20"/>
          <w:lang w:val="de-CH" w:eastAsia="en-US"/>
        </w:rPr>
        <w:t>rellen Austausch stehen damit offen</w:t>
      </w:r>
      <w:r w:rsidR="0008021F">
        <w:rPr>
          <w:rFonts w:ascii="Century Gothic" w:eastAsia="Calibri" w:hAnsi="Century Gothic" w:cs="Calibri"/>
          <w:b/>
          <w:sz w:val="20"/>
          <w:lang w:val="de-CH" w:eastAsia="en-US"/>
        </w:rPr>
        <w:t>!</w:t>
      </w:r>
      <w:r w:rsidR="00536CB0">
        <w:rPr>
          <w:rFonts w:ascii="Century Gothic" w:eastAsia="Calibri" w:hAnsi="Century Gothic" w:cs="Calibri"/>
          <w:sz w:val="20"/>
          <w:lang w:val="de-CH" w:eastAsia="en-US"/>
        </w:rPr>
        <w:t xml:space="preserve"> A</w:t>
      </w:r>
      <w:r w:rsidR="000614AD" w:rsidRPr="00371E52">
        <w:rPr>
          <w:rFonts w:ascii="Century Gothic" w:eastAsia="Calibri" w:hAnsi="Century Gothic" w:cs="Calibri"/>
          <w:sz w:val="20"/>
          <w:lang w:val="de-CH" w:eastAsia="en-US"/>
        </w:rPr>
        <w:t xml:space="preserve">uf Wunsch können Materialien </w:t>
      </w:r>
      <w:r w:rsidR="0008021F">
        <w:rPr>
          <w:rFonts w:ascii="Century Gothic" w:eastAsia="Calibri" w:hAnsi="Century Gothic" w:cs="Calibri"/>
          <w:sz w:val="20"/>
          <w:lang w:val="de-CH" w:eastAsia="en-US"/>
        </w:rPr>
        <w:t>für</w:t>
      </w:r>
      <w:r w:rsidR="000614AD" w:rsidRPr="00371E52">
        <w:rPr>
          <w:rFonts w:ascii="Century Gothic" w:eastAsia="Calibri" w:hAnsi="Century Gothic" w:cs="Calibri"/>
          <w:sz w:val="20"/>
          <w:lang w:val="de-CH" w:eastAsia="en-US"/>
        </w:rPr>
        <w:t xml:space="preserve"> ei</w:t>
      </w:r>
      <w:r w:rsidR="0008021F">
        <w:rPr>
          <w:rFonts w:ascii="Century Gothic" w:eastAsia="Calibri" w:hAnsi="Century Gothic" w:cs="Calibri"/>
          <w:sz w:val="20"/>
          <w:lang w:val="de-CH" w:eastAsia="en-US"/>
        </w:rPr>
        <w:t>nen</w:t>
      </w:r>
      <w:r w:rsidR="000614AD" w:rsidRPr="00371E52">
        <w:rPr>
          <w:rFonts w:ascii="Century Gothic" w:eastAsia="Calibri" w:hAnsi="Century Gothic" w:cs="Calibri"/>
          <w:sz w:val="20"/>
          <w:lang w:val="de-CH" w:eastAsia="en-US"/>
        </w:rPr>
        <w:t xml:space="preserve"> Themen- oder Projekttag </w:t>
      </w:r>
      <w:r w:rsidR="0008021F">
        <w:rPr>
          <w:rFonts w:ascii="Century Gothic" w:eastAsia="Calibri" w:hAnsi="Century Gothic" w:cs="Calibri"/>
          <w:sz w:val="20"/>
          <w:lang w:val="de-CH" w:eastAsia="en-US"/>
        </w:rPr>
        <w:t xml:space="preserve">"Alltag und Schule im ländlichen Marokko" </w:t>
      </w:r>
      <w:r w:rsidR="000614AD" w:rsidRPr="00371E52">
        <w:rPr>
          <w:rFonts w:ascii="Century Gothic" w:eastAsia="Calibri" w:hAnsi="Century Gothic" w:cs="Calibri"/>
          <w:sz w:val="20"/>
          <w:lang w:val="de-CH" w:eastAsia="en-US"/>
        </w:rPr>
        <w:t>zur Verfügung gestellt werden.</w:t>
      </w:r>
      <w:r w:rsidR="00371E52" w:rsidRPr="00371E52">
        <w:rPr>
          <w:rFonts w:ascii="Century Gothic" w:eastAsia="Calibri" w:hAnsi="Century Gothic" w:cs="Calibri"/>
          <w:sz w:val="20"/>
          <w:lang w:val="de-CH" w:eastAsia="en-US"/>
        </w:rPr>
        <w:t xml:space="preserve"> </w:t>
      </w:r>
      <w:r w:rsidR="0008021F">
        <w:rPr>
          <w:rFonts w:ascii="Century Gothic" w:eastAsia="Calibri" w:hAnsi="Century Gothic" w:cs="Calibri"/>
          <w:sz w:val="20"/>
          <w:lang w:val="de-CH" w:eastAsia="en-US"/>
        </w:rPr>
        <w:t xml:space="preserve">Damit könnt ihr ganz in die Welt eurer </w:t>
      </w:r>
      <w:r w:rsidR="00D7456E">
        <w:rPr>
          <w:rFonts w:ascii="Century Gothic" w:eastAsia="Calibri" w:hAnsi="Century Gothic" w:cs="Calibri"/>
          <w:sz w:val="20"/>
          <w:lang w:val="de-CH" w:eastAsia="en-US"/>
        </w:rPr>
        <w:t>"</w:t>
      </w:r>
      <w:r w:rsidR="0008021F">
        <w:rPr>
          <w:rFonts w:ascii="Century Gothic" w:eastAsia="Calibri" w:hAnsi="Century Gothic" w:cs="Calibri"/>
          <w:sz w:val="20"/>
          <w:lang w:val="de-CH" w:eastAsia="en-US"/>
        </w:rPr>
        <w:t>Patenkinder</w:t>
      </w:r>
      <w:r w:rsidR="00D7456E">
        <w:rPr>
          <w:rFonts w:ascii="Century Gothic" w:eastAsia="Calibri" w:hAnsi="Century Gothic" w:cs="Calibri"/>
          <w:sz w:val="20"/>
          <w:lang w:val="de-CH" w:eastAsia="en-US"/>
        </w:rPr>
        <w:t>"</w:t>
      </w:r>
      <w:r w:rsidR="0008021F">
        <w:rPr>
          <w:rFonts w:ascii="Century Gothic" w:eastAsia="Calibri" w:hAnsi="Century Gothic" w:cs="Calibri"/>
          <w:sz w:val="20"/>
          <w:lang w:val="de-CH" w:eastAsia="en-US"/>
        </w:rPr>
        <w:t xml:space="preserve"> eintauchen. Selbstverständlich dürft ihr mit der </w:t>
      </w:r>
      <w:proofErr w:type="spellStart"/>
      <w:r w:rsidR="0008021F" w:rsidRPr="00D7456E">
        <w:rPr>
          <w:rFonts w:ascii="Century Gothic" w:eastAsia="Calibri" w:hAnsi="Century Gothic" w:cs="Calibri"/>
          <w:i/>
          <w:sz w:val="20"/>
          <w:lang w:val="de-CH" w:eastAsia="en-US"/>
        </w:rPr>
        <w:t>école</w:t>
      </w:r>
      <w:proofErr w:type="spellEnd"/>
      <w:r w:rsidR="0008021F" w:rsidRPr="00D7456E">
        <w:rPr>
          <w:rFonts w:ascii="Century Gothic" w:eastAsia="Calibri" w:hAnsi="Century Gothic" w:cs="Calibri"/>
          <w:i/>
          <w:sz w:val="20"/>
          <w:lang w:val="de-CH" w:eastAsia="en-US"/>
        </w:rPr>
        <w:t xml:space="preserve"> </w:t>
      </w:r>
      <w:proofErr w:type="spellStart"/>
      <w:r w:rsidR="0008021F" w:rsidRPr="00D7456E">
        <w:rPr>
          <w:rFonts w:ascii="Century Gothic" w:eastAsia="Calibri" w:hAnsi="Century Gothic" w:cs="Calibri"/>
          <w:i/>
          <w:sz w:val="20"/>
          <w:lang w:val="de-CH" w:eastAsia="en-US"/>
        </w:rPr>
        <w:t>vivante</w:t>
      </w:r>
      <w:proofErr w:type="spellEnd"/>
      <w:r w:rsidR="0008021F">
        <w:rPr>
          <w:rFonts w:ascii="Century Gothic" w:eastAsia="Calibri" w:hAnsi="Century Gothic" w:cs="Calibri"/>
          <w:sz w:val="20"/>
          <w:lang w:val="de-CH" w:eastAsia="en-US"/>
        </w:rPr>
        <w:t xml:space="preserve"> direkt in Kontakt gehen, per Mail, Briefpost oder auf einer Studienreise?</w:t>
      </w:r>
    </w:p>
    <w:p w14:paraId="044C2400" w14:textId="77777777" w:rsidR="007B4A88" w:rsidRPr="000614AD" w:rsidRDefault="007B4A88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16"/>
          <w:szCs w:val="16"/>
          <w:lang w:val="de-CH" w:eastAsia="en-US"/>
        </w:rPr>
      </w:pPr>
    </w:p>
    <w:p w14:paraId="7E80CB93" w14:textId="1FBF467D" w:rsidR="00C311E8" w:rsidRPr="00735C1B" w:rsidRDefault="00636D47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sz w:val="20"/>
          <w:lang w:val="de-CH" w:eastAsia="en-US"/>
        </w:rPr>
      </w:pPr>
      <w:r w:rsidRPr="000614AD">
        <w:rPr>
          <w:rFonts w:ascii="Century Gothic" w:eastAsia="Calibri" w:hAnsi="Century Gothic" w:cs="Calibri"/>
          <w:sz w:val="16"/>
          <w:szCs w:val="16"/>
          <w:lang w:val="de-CH" w:eastAsia="en-US"/>
        </w:rPr>
        <w:br/>
      </w:r>
      <w:r w:rsidR="00C311E8" w:rsidRPr="00735C1B">
        <w:rPr>
          <w:rFonts w:ascii="Century Gothic" w:eastAsia="Calibri" w:hAnsi="Century Gothic" w:cs="Calibri"/>
          <w:sz w:val="20"/>
          <w:lang w:val="de-CH" w:eastAsia="en-US"/>
        </w:rPr>
        <w:t>Diese Unterstützung ist mit k</w:t>
      </w:r>
      <w:r w:rsidR="003B0CD2" w:rsidRPr="00735C1B">
        <w:rPr>
          <w:rFonts w:ascii="Century Gothic" w:eastAsia="Calibri" w:hAnsi="Century Gothic" w:cs="Calibri"/>
          <w:sz w:val="20"/>
          <w:lang w:val="de-CH" w:eastAsia="en-US"/>
        </w:rPr>
        <w:t>einen Verpflichtungen verbunden,</w:t>
      </w:r>
      <w:r w:rsidR="00C311E8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</w:t>
      </w:r>
      <w:r w:rsidR="003B0CD2" w:rsidRPr="00735C1B">
        <w:rPr>
          <w:rFonts w:ascii="Century Gothic" w:eastAsia="Calibri" w:hAnsi="Century Gothic" w:cs="Calibri"/>
          <w:sz w:val="20"/>
          <w:lang w:val="de-CH" w:eastAsia="en-US"/>
        </w:rPr>
        <w:t>w</w:t>
      </w:r>
      <w:r w:rsidR="00975120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ir freuen uns </w:t>
      </w:r>
      <w:r w:rsidR="003B0CD2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aber </w:t>
      </w:r>
      <w:r w:rsidR="00975120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über </w:t>
      </w:r>
      <w:proofErr w:type="spellStart"/>
      <w:r w:rsidR="00D7456E">
        <w:rPr>
          <w:rFonts w:ascii="Century Gothic" w:eastAsia="Calibri" w:hAnsi="Century Gothic" w:cs="Calibri"/>
          <w:sz w:val="20"/>
          <w:lang w:val="de-CH" w:eastAsia="en-US"/>
        </w:rPr>
        <w:t>lä</w:t>
      </w:r>
      <w:r w:rsidR="00975120" w:rsidRPr="00735C1B">
        <w:rPr>
          <w:rFonts w:ascii="Century Gothic" w:eastAsia="Calibri" w:hAnsi="Century Gothic" w:cs="Calibri"/>
          <w:sz w:val="20"/>
          <w:lang w:val="de-CH" w:eastAsia="en-US"/>
        </w:rPr>
        <w:t>ngfri</w:t>
      </w:r>
      <w:r w:rsidR="00975120" w:rsidRPr="00735C1B">
        <w:rPr>
          <w:rFonts w:ascii="Century Gothic" w:eastAsia="Calibri" w:hAnsi="Century Gothic" w:cs="Calibri"/>
          <w:sz w:val="20"/>
          <w:lang w:val="de-CH" w:eastAsia="en-US"/>
        </w:rPr>
        <w:t>s</w:t>
      </w:r>
      <w:r w:rsidR="00322029" w:rsidRPr="00735C1B">
        <w:rPr>
          <w:rFonts w:ascii="Century Gothic" w:eastAsia="Calibri" w:hAnsi="Century Gothic" w:cs="Calibri"/>
          <w:sz w:val="20"/>
          <w:lang w:val="de-CH" w:eastAsia="en-US"/>
        </w:rPr>
        <w:t>tige</w:t>
      </w:r>
      <w:proofErr w:type="spellEnd"/>
      <w:r w:rsidR="00322029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Patenschaften</w:t>
      </w:r>
      <w:r w:rsidR="00996A35">
        <w:rPr>
          <w:rFonts w:ascii="Century Gothic" w:eastAsia="Calibri" w:hAnsi="Century Gothic" w:cs="Calibri"/>
          <w:sz w:val="20"/>
          <w:lang w:val="de-CH" w:eastAsia="en-US"/>
        </w:rPr>
        <w:t xml:space="preserve">, </w:t>
      </w:r>
      <w:r w:rsidR="00D7456E">
        <w:rPr>
          <w:rFonts w:ascii="Century Gothic" w:eastAsia="Calibri" w:hAnsi="Century Gothic" w:cs="Calibri"/>
          <w:sz w:val="20"/>
          <w:lang w:val="de-CH" w:eastAsia="en-US"/>
        </w:rPr>
        <w:t>welche die Begleitung einer Schülergruppe über einen längeren Zeitraum ermöglichen.</w:t>
      </w:r>
      <w:r w:rsidR="00996A35">
        <w:rPr>
          <w:rFonts w:ascii="Century Gothic" w:eastAsia="Calibri" w:hAnsi="Century Gothic" w:cs="Calibri"/>
          <w:sz w:val="20"/>
          <w:lang w:val="de-CH" w:eastAsia="en-US"/>
        </w:rPr>
        <w:t xml:space="preserve"> </w:t>
      </w:r>
      <w:r w:rsidR="00C311E8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Natürlich kann die </w:t>
      </w:r>
      <w:r w:rsidR="007B4A88" w:rsidRPr="00735C1B">
        <w:rPr>
          <w:rFonts w:ascii="Century Gothic" w:eastAsia="Calibri" w:hAnsi="Century Gothic" w:cs="Calibri"/>
          <w:sz w:val="20"/>
          <w:lang w:val="de-CH" w:eastAsia="en-US"/>
        </w:rPr>
        <w:t>Patenschaft</w:t>
      </w:r>
      <w:r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jederzeit gekündigt werden – in diesem Fall</w:t>
      </w:r>
      <w:r w:rsidR="00155D50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</w:t>
      </w:r>
      <w:r w:rsidR="00C311E8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sind </w:t>
      </w:r>
      <w:r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wir </w:t>
      </w:r>
      <w:r w:rsidR="00D7456E">
        <w:rPr>
          <w:rFonts w:ascii="Century Gothic" w:eastAsia="Calibri" w:hAnsi="Century Gothic" w:cs="Calibri"/>
          <w:sz w:val="20"/>
          <w:lang w:val="de-CH" w:eastAsia="en-US"/>
        </w:rPr>
        <w:t>dankbar um</w:t>
      </w:r>
      <w:r w:rsidR="00C311E8" w:rsidRPr="00735C1B">
        <w:rPr>
          <w:rFonts w:ascii="Century Gothic" w:eastAsia="Calibri" w:hAnsi="Century Gothic" w:cs="Calibri"/>
          <w:sz w:val="20"/>
          <w:lang w:val="de-CH" w:eastAsia="en-US"/>
        </w:rPr>
        <w:t xml:space="preserve"> eine frühzeitige Meldung</w:t>
      </w:r>
      <w:r w:rsidR="007B4A88" w:rsidRPr="00735C1B">
        <w:rPr>
          <w:rFonts w:ascii="Century Gothic" w:eastAsia="Calibri" w:hAnsi="Century Gothic" w:cs="Calibri"/>
          <w:sz w:val="20"/>
          <w:lang w:val="de-CH" w:eastAsia="en-US"/>
        </w:rPr>
        <w:t>.</w:t>
      </w:r>
    </w:p>
    <w:p w14:paraId="06002FFD" w14:textId="77777777" w:rsidR="00527EE5" w:rsidRPr="000614AD" w:rsidRDefault="00527EE5" w:rsidP="005D02C2">
      <w:pPr>
        <w:autoSpaceDE w:val="0"/>
        <w:autoSpaceDN w:val="0"/>
        <w:adjustRightInd w:val="0"/>
        <w:ind w:left="993"/>
        <w:jc w:val="both"/>
        <w:rPr>
          <w:rFonts w:ascii="Century Gothic" w:eastAsia="Calibri" w:hAnsi="Century Gothic" w:cs="Calibri"/>
          <w:bCs/>
          <w:sz w:val="16"/>
          <w:szCs w:val="16"/>
          <w:lang w:val="de-CH" w:eastAsia="en-US"/>
        </w:rPr>
      </w:pPr>
    </w:p>
    <w:p w14:paraId="69873A4C" w14:textId="77777777" w:rsidR="00D7456E" w:rsidRDefault="00527EE5" w:rsidP="00735C1B">
      <w:pPr>
        <w:autoSpaceDE w:val="0"/>
        <w:autoSpaceDN w:val="0"/>
        <w:adjustRightInd w:val="0"/>
        <w:ind w:left="993"/>
        <w:rPr>
          <w:rFonts w:ascii="Century Gothic" w:eastAsia="Calibri" w:hAnsi="Century Gothic" w:cs="Calibri"/>
          <w:bCs/>
          <w:sz w:val="20"/>
          <w:lang w:val="de-CH" w:eastAsia="en-US"/>
        </w:rPr>
      </w:pPr>
      <w:r w:rsidRPr="00735C1B">
        <w:rPr>
          <w:rFonts w:ascii="Century Gothic" w:eastAsia="Calibri" w:hAnsi="Century Gothic" w:cs="Calibri"/>
          <w:bCs/>
          <w:sz w:val="20"/>
          <w:lang w:val="de-CH" w:eastAsia="en-US"/>
        </w:rPr>
        <w:t xml:space="preserve">Neben der Patenschaft gibt es </w:t>
      </w:r>
      <w:r w:rsidR="009B613F" w:rsidRPr="00735C1B">
        <w:rPr>
          <w:rFonts w:ascii="Century Gothic" w:eastAsia="Calibri" w:hAnsi="Century Gothic" w:cs="Calibri"/>
          <w:bCs/>
          <w:sz w:val="20"/>
          <w:lang w:val="de-CH" w:eastAsia="en-US"/>
        </w:rPr>
        <w:t xml:space="preserve">natürlich noch </w:t>
      </w:r>
      <w:r w:rsidRPr="00735C1B">
        <w:rPr>
          <w:rFonts w:ascii="Century Gothic" w:eastAsia="Calibri" w:hAnsi="Century Gothic" w:cs="Calibri"/>
          <w:bCs/>
          <w:sz w:val="20"/>
          <w:lang w:val="de-CH" w:eastAsia="en-US"/>
        </w:rPr>
        <w:t>andere Möglichkeiten, das Projekt zu unterstü</w:t>
      </w:r>
      <w:r w:rsidRPr="00735C1B">
        <w:rPr>
          <w:rFonts w:ascii="Century Gothic" w:eastAsia="Calibri" w:hAnsi="Century Gothic" w:cs="Calibri"/>
          <w:bCs/>
          <w:sz w:val="20"/>
          <w:lang w:val="de-CH" w:eastAsia="en-US"/>
        </w:rPr>
        <w:t>t</w:t>
      </w:r>
      <w:r w:rsidRPr="00735C1B">
        <w:rPr>
          <w:rFonts w:ascii="Century Gothic" w:eastAsia="Calibri" w:hAnsi="Century Gothic" w:cs="Calibri"/>
          <w:bCs/>
          <w:sz w:val="20"/>
          <w:lang w:val="de-CH" w:eastAsia="en-US"/>
        </w:rPr>
        <w:t>zen. Mehr dazu auf unsere</w:t>
      </w:r>
      <w:r w:rsidR="00AD59AB" w:rsidRPr="00735C1B">
        <w:rPr>
          <w:rFonts w:ascii="Century Gothic" w:eastAsia="Calibri" w:hAnsi="Century Gothic" w:cs="Calibri"/>
          <w:bCs/>
          <w:sz w:val="20"/>
          <w:lang w:val="de-CH" w:eastAsia="en-US"/>
        </w:rPr>
        <w:t xml:space="preserve">r Webseite </w:t>
      </w:r>
      <w:hyperlink r:id="rId10" w:history="1">
        <w:r w:rsidR="00AD59AB" w:rsidRPr="00735C1B">
          <w:rPr>
            <w:rStyle w:val="Hyperlink"/>
            <w:rFonts w:ascii="Century Gothic" w:eastAsia="Calibri" w:hAnsi="Century Gothic" w:cs="Calibri"/>
            <w:bCs/>
            <w:sz w:val="20"/>
            <w:lang w:val="de-CH" w:eastAsia="en-US"/>
          </w:rPr>
          <w:t>www.ecolevivante.com</w:t>
        </w:r>
      </w:hyperlink>
      <w:r w:rsidR="00155D50" w:rsidRPr="00735C1B">
        <w:rPr>
          <w:rFonts w:ascii="Century Gothic" w:eastAsia="Calibri" w:hAnsi="Century Gothic" w:cs="Calibri"/>
          <w:bCs/>
          <w:sz w:val="20"/>
          <w:lang w:val="de-CH" w:eastAsia="en-US"/>
        </w:rPr>
        <w:br/>
      </w:r>
    </w:p>
    <w:p w14:paraId="243AABCA" w14:textId="03D47644" w:rsidR="00975120" w:rsidRPr="00735C1B" w:rsidRDefault="00AD59AB" w:rsidP="00735C1B">
      <w:pPr>
        <w:autoSpaceDE w:val="0"/>
        <w:autoSpaceDN w:val="0"/>
        <w:adjustRightInd w:val="0"/>
        <w:ind w:left="993"/>
        <w:rPr>
          <w:rFonts w:ascii="Century Gothic" w:eastAsia="Calibri" w:hAnsi="Century Gothic" w:cs="Calibri"/>
          <w:bCs/>
          <w:sz w:val="20"/>
          <w:lang w:val="de-CH" w:eastAsia="en-US"/>
        </w:rPr>
      </w:pPr>
      <w:r w:rsidRPr="00735C1B">
        <w:rPr>
          <w:rFonts w:ascii="Century Gothic" w:eastAsia="Calibri" w:hAnsi="Century Gothic" w:cs="Calibri"/>
          <w:bCs/>
          <w:sz w:val="20"/>
          <w:lang w:val="de-CH" w:eastAsia="en-US"/>
        </w:rPr>
        <w:t>Herzlichen Dank!</w:t>
      </w:r>
      <w:r w:rsidR="00322029" w:rsidRPr="00735C1B">
        <w:rPr>
          <w:rFonts w:ascii="Century Gothic" w:eastAsia="Calibri" w:hAnsi="Century Gothic" w:cs="Calibri"/>
          <w:bCs/>
          <w:sz w:val="20"/>
          <w:lang w:val="de-CH" w:eastAsia="en-US"/>
        </w:rPr>
        <w:t xml:space="preserve"> </w:t>
      </w:r>
      <w:bookmarkStart w:id="0" w:name="_GoBack"/>
      <w:bookmarkEnd w:id="0"/>
    </w:p>
    <w:sectPr w:rsidR="00975120" w:rsidRPr="00735C1B" w:rsidSect="000614AD">
      <w:footerReference w:type="default" r:id="rId11"/>
      <w:pgSz w:w="11906" w:h="16838"/>
      <w:pgMar w:top="709" w:right="991" w:bottom="568" w:left="720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3AEC0" w14:textId="77777777" w:rsidR="005702D8" w:rsidRDefault="005702D8">
      <w:r>
        <w:separator/>
      </w:r>
    </w:p>
  </w:endnote>
  <w:endnote w:type="continuationSeparator" w:id="0">
    <w:p w14:paraId="2712AD31" w14:textId="77777777" w:rsidR="005702D8" w:rsidRDefault="0057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7A470" w14:textId="77777777" w:rsidR="00984AB7" w:rsidRPr="000614AD" w:rsidRDefault="00984AB7" w:rsidP="00636D47">
    <w:pPr>
      <w:pStyle w:val="Fuzeile"/>
      <w:spacing w:line="480" w:lineRule="auto"/>
      <w:jc w:val="center"/>
      <w:rPr>
        <w:rFonts w:asciiTheme="minorHAnsi" w:hAnsiTheme="minorHAnsi" w:cs="Tahom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71502" w14:textId="77777777" w:rsidR="005702D8" w:rsidRDefault="005702D8">
      <w:r>
        <w:separator/>
      </w:r>
    </w:p>
  </w:footnote>
  <w:footnote w:type="continuationSeparator" w:id="0">
    <w:p w14:paraId="45E63D18" w14:textId="77777777" w:rsidR="005702D8" w:rsidRDefault="0057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7171"/>
    <w:multiLevelType w:val="hybridMultilevel"/>
    <w:tmpl w:val="7EB6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3E87"/>
    <w:multiLevelType w:val="hybridMultilevel"/>
    <w:tmpl w:val="513009CA"/>
    <w:lvl w:ilvl="0" w:tplc="5C3CD0A2">
      <w:numFmt w:val="bullet"/>
      <w:lvlText w:val=""/>
      <w:lvlJc w:val="left"/>
      <w:pPr>
        <w:ind w:left="1065" w:hanging="705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5A"/>
    <w:rsid w:val="000033E4"/>
    <w:rsid w:val="00017470"/>
    <w:rsid w:val="00051BB0"/>
    <w:rsid w:val="000614AD"/>
    <w:rsid w:val="000654B2"/>
    <w:rsid w:val="0008021F"/>
    <w:rsid w:val="000931B3"/>
    <w:rsid w:val="0009785C"/>
    <w:rsid w:val="000C0222"/>
    <w:rsid w:val="000C1567"/>
    <w:rsid w:val="000E1045"/>
    <w:rsid w:val="000F2699"/>
    <w:rsid w:val="0012328E"/>
    <w:rsid w:val="00155D50"/>
    <w:rsid w:val="00194CEB"/>
    <w:rsid w:val="00197D51"/>
    <w:rsid w:val="001B52AB"/>
    <w:rsid w:val="001C0DAD"/>
    <w:rsid w:val="002314CE"/>
    <w:rsid w:val="00261760"/>
    <w:rsid w:val="00291854"/>
    <w:rsid w:val="002B0761"/>
    <w:rsid w:val="002B37CC"/>
    <w:rsid w:val="002D2CF3"/>
    <w:rsid w:val="002E36FD"/>
    <w:rsid w:val="002F17EC"/>
    <w:rsid w:val="00304B3F"/>
    <w:rsid w:val="00322029"/>
    <w:rsid w:val="003604A9"/>
    <w:rsid w:val="00371E52"/>
    <w:rsid w:val="0037272A"/>
    <w:rsid w:val="00380EE3"/>
    <w:rsid w:val="003B00EA"/>
    <w:rsid w:val="003B0CD2"/>
    <w:rsid w:val="003B707E"/>
    <w:rsid w:val="003D09CD"/>
    <w:rsid w:val="00425661"/>
    <w:rsid w:val="00431BF0"/>
    <w:rsid w:val="0043676A"/>
    <w:rsid w:val="00470D6B"/>
    <w:rsid w:val="00483B52"/>
    <w:rsid w:val="00493D17"/>
    <w:rsid w:val="004E70A4"/>
    <w:rsid w:val="00504848"/>
    <w:rsid w:val="00527EE5"/>
    <w:rsid w:val="00536CB0"/>
    <w:rsid w:val="005402BA"/>
    <w:rsid w:val="00542A49"/>
    <w:rsid w:val="005702D8"/>
    <w:rsid w:val="005A3FE7"/>
    <w:rsid w:val="005B623C"/>
    <w:rsid w:val="005D02C2"/>
    <w:rsid w:val="005D2DD8"/>
    <w:rsid w:val="005F6AD7"/>
    <w:rsid w:val="00636D47"/>
    <w:rsid w:val="006431CE"/>
    <w:rsid w:val="006761C1"/>
    <w:rsid w:val="00677D07"/>
    <w:rsid w:val="006D58CC"/>
    <w:rsid w:val="006F1611"/>
    <w:rsid w:val="00717D0C"/>
    <w:rsid w:val="0072397D"/>
    <w:rsid w:val="00735C1B"/>
    <w:rsid w:val="007400CD"/>
    <w:rsid w:val="00741BA0"/>
    <w:rsid w:val="007B4A88"/>
    <w:rsid w:val="007D75AE"/>
    <w:rsid w:val="007F0CB4"/>
    <w:rsid w:val="008423D9"/>
    <w:rsid w:val="008D045D"/>
    <w:rsid w:val="008D2B41"/>
    <w:rsid w:val="008E14F0"/>
    <w:rsid w:val="00954ECB"/>
    <w:rsid w:val="00975120"/>
    <w:rsid w:val="00984AB7"/>
    <w:rsid w:val="0098503E"/>
    <w:rsid w:val="00996A35"/>
    <w:rsid w:val="009A591E"/>
    <w:rsid w:val="009B613F"/>
    <w:rsid w:val="009C1BD4"/>
    <w:rsid w:val="009C228C"/>
    <w:rsid w:val="009D1AC1"/>
    <w:rsid w:val="00A76E16"/>
    <w:rsid w:val="00A80BB8"/>
    <w:rsid w:val="00A85F41"/>
    <w:rsid w:val="00A97F4A"/>
    <w:rsid w:val="00AC10C3"/>
    <w:rsid w:val="00AD265B"/>
    <w:rsid w:val="00AD534E"/>
    <w:rsid w:val="00AD59AB"/>
    <w:rsid w:val="00B17FE5"/>
    <w:rsid w:val="00B45775"/>
    <w:rsid w:val="00B6005A"/>
    <w:rsid w:val="00B674B6"/>
    <w:rsid w:val="00B82183"/>
    <w:rsid w:val="00B915C7"/>
    <w:rsid w:val="00BB697B"/>
    <w:rsid w:val="00BE7368"/>
    <w:rsid w:val="00BF1CB4"/>
    <w:rsid w:val="00BF3DC9"/>
    <w:rsid w:val="00C0557E"/>
    <w:rsid w:val="00C10B19"/>
    <w:rsid w:val="00C311E8"/>
    <w:rsid w:val="00C5161B"/>
    <w:rsid w:val="00C637DF"/>
    <w:rsid w:val="00C65B81"/>
    <w:rsid w:val="00CD090A"/>
    <w:rsid w:val="00CD307B"/>
    <w:rsid w:val="00CF41CB"/>
    <w:rsid w:val="00CF47A3"/>
    <w:rsid w:val="00D141F8"/>
    <w:rsid w:val="00D20B3D"/>
    <w:rsid w:val="00D254EE"/>
    <w:rsid w:val="00D51418"/>
    <w:rsid w:val="00D6658C"/>
    <w:rsid w:val="00D66BC9"/>
    <w:rsid w:val="00D7456E"/>
    <w:rsid w:val="00D964C4"/>
    <w:rsid w:val="00DE036C"/>
    <w:rsid w:val="00DF7456"/>
    <w:rsid w:val="00E04273"/>
    <w:rsid w:val="00E302A5"/>
    <w:rsid w:val="00E50E5D"/>
    <w:rsid w:val="00E55C6B"/>
    <w:rsid w:val="00E82F6B"/>
    <w:rsid w:val="00E940C7"/>
    <w:rsid w:val="00EF2B7E"/>
    <w:rsid w:val="00F05929"/>
    <w:rsid w:val="00F135B6"/>
    <w:rsid w:val="00F455D2"/>
    <w:rsid w:val="00F524E8"/>
    <w:rsid w:val="00F750B1"/>
    <w:rsid w:val="00FB08A9"/>
    <w:rsid w:val="00FB2247"/>
    <w:rsid w:val="00FB71BA"/>
    <w:rsid w:val="00FC2ADF"/>
    <w:rsid w:val="00FC4D10"/>
    <w:rsid w:val="00FD2981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D09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8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D26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7D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7D0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F269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B71B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20B3D"/>
    <w:rPr>
      <w:color w:val="808080"/>
    </w:rPr>
  </w:style>
  <w:style w:type="paragraph" w:styleId="Listenabsatz">
    <w:name w:val="List Paragraph"/>
    <w:basedOn w:val="Standard"/>
    <w:uiPriority w:val="34"/>
    <w:qFormat/>
    <w:rsid w:val="00A80BB8"/>
    <w:pPr>
      <w:ind w:left="720"/>
      <w:contextualSpacing/>
    </w:pPr>
  </w:style>
  <w:style w:type="character" w:styleId="BesuchterHyperlink">
    <w:name w:val="FollowedHyperlink"/>
    <w:basedOn w:val="Absatz-Standardschriftart"/>
    <w:rsid w:val="008423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8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D26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7D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7D0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F269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B71B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20B3D"/>
    <w:rPr>
      <w:color w:val="808080"/>
    </w:rPr>
  </w:style>
  <w:style w:type="paragraph" w:styleId="Listenabsatz">
    <w:name w:val="List Paragraph"/>
    <w:basedOn w:val="Standard"/>
    <w:uiPriority w:val="34"/>
    <w:qFormat/>
    <w:rsid w:val="00A80BB8"/>
    <w:pPr>
      <w:ind w:left="720"/>
      <w:contextualSpacing/>
    </w:pPr>
  </w:style>
  <w:style w:type="character" w:styleId="BesuchterHyperlink">
    <w:name w:val="FollowedHyperlink"/>
    <w:basedOn w:val="Absatz-Standardschriftart"/>
    <w:rsid w:val="00842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colevivant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0BB581-FC8D-411C-8090-DE736ABF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http://www.ecolevivante.com/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Isabelle &amp; Daniel</cp:lastModifiedBy>
  <cp:revision>3</cp:revision>
  <cp:lastPrinted>2016-06-05T20:12:00Z</cp:lastPrinted>
  <dcterms:created xsi:type="dcterms:W3CDTF">2016-09-27T19:19:00Z</dcterms:created>
  <dcterms:modified xsi:type="dcterms:W3CDTF">2016-09-27T19:57:00Z</dcterms:modified>
</cp:coreProperties>
</file>